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B58F2" w14:textId="77777777" w:rsidR="00D1335B" w:rsidRPr="00280FF7" w:rsidRDefault="00D1335B" w:rsidP="00AB58D6">
      <w:pPr>
        <w:ind w:firstLine="567"/>
        <w:jc w:val="right"/>
        <w:rPr>
          <w:lang w:val="ro-RO"/>
        </w:rPr>
      </w:pPr>
      <w:bookmarkStart w:id="0" w:name="_GoBack"/>
      <w:bookmarkEnd w:id="0"/>
      <w:r w:rsidRPr="00280FF7">
        <w:rPr>
          <w:lang w:val="ro-RO"/>
        </w:rPr>
        <w:t>Proiect</w:t>
      </w:r>
    </w:p>
    <w:p w14:paraId="73EE0AC1" w14:textId="77777777" w:rsidR="00D1335B" w:rsidRPr="00280FF7" w:rsidRDefault="00D1335B" w:rsidP="00AB58D6">
      <w:pPr>
        <w:ind w:firstLine="567"/>
        <w:jc w:val="center"/>
        <w:rPr>
          <w:b/>
          <w:lang w:val="ro-RO"/>
        </w:rPr>
      </w:pPr>
      <w:r w:rsidRPr="00280FF7">
        <w:rPr>
          <w:b/>
          <w:lang w:val="ro-RO"/>
        </w:rPr>
        <w:t>COMITETUL EXECUTIV</w:t>
      </w:r>
    </w:p>
    <w:p w14:paraId="0E1F7B96" w14:textId="77777777" w:rsidR="00D1335B" w:rsidRPr="00280FF7" w:rsidRDefault="00D1335B" w:rsidP="00AB58D6">
      <w:pPr>
        <w:ind w:firstLine="567"/>
        <w:jc w:val="center"/>
        <w:rPr>
          <w:b/>
          <w:lang w:val="ro-RO"/>
        </w:rPr>
      </w:pPr>
      <w:r w:rsidRPr="00280FF7">
        <w:rPr>
          <w:b/>
          <w:lang w:val="ro-RO"/>
        </w:rPr>
        <w:t>AL BĂNCII NAȚIONALE A MOLDOVEI</w:t>
      </w:r>
    </w:p>
    <w:p w14:paraId="68D4EB80" w14:textId="77777777" w:rsidR="00D1335B" w:rsidRPr="00280FF7" w:rsidRDefault="00D1335B" w:rsidP="00AB58D6">
      <w:pPr>
        <w:ind w:firstLine="567"/>
        <w:jc w:val="center"/>
        <w:rPr>
          <w:b/>
          <w:lang w:val="ro-RO"/>
        </w:rPr>
      </w:pPr>
    </w:p>
    <w:p w14:paraId="127D6262" w14:textId="77777777" w:rsidR="00D1335B" w:rsidRPr="00280FF7" w:rsidRDefault="00D1335B" w:rsidP="00AB58D6">
      <w:pPr>
        <w:ind w:firstLine="567"/>
        <w:jc w:val="center"/>
        <w:rPr>
          <w:b/>
          <w:lang w:val="ro-RO"/>
        </w:rPr>
      </w:pPr>
      <w:r w:rsidRPr="00280FF7">
        <w:rPr>
          <w:b/>
          <w:lang w:val="ro-RO"/>
        </w:rPr>
        <w:t>HOTĂRÂREA nr.</w:t>
      </w:r>
    </w:p>
    <w:p w14:paraId="6F3413C7" w14:textId="3A3B7D64" w:rsidR="00D1335B" w:rsidRPr="00280FF7" w:rsidRDefault="00D1335B" w:rsidP="00AB58D6">
      <w:pPr>
        <w:ind w:firstLine="567"/>
        <w:jc w:val="center"/>
        <w:rPr>
          <w:b/>
          <w:lang w:val="ro-RO"/>
        </w:rPr>
      </w:pPr>
      <w:r w:rsidRPr="00280FF7">
        <w:rPr>
          <w:b/>
          <w:lang w:val="ro-RO"/>
        </w:rPr>
        <w:t>din ___ ____________ 2023</w:t>
      </w:r>
    </w:p>
    <w:p w14:paraId="3BE7B2C1" w14:textId="77777777" w:rsidR="00D1335B" w:rsidRPr="00280FF7" w:rsidRDefault="00D1335B" w:rsidP="00AB58D6">
      <w:pPr>
        <w:ind w:firstLine="567"/>
        <w:jc w:val="center"/>
        <w:rPr>
          <w:b/>
          <w:lang w:val="ro-RO"/>
        </w:rPr>
      </w:pPr>
    </w:p>
    <w:p w14:paraId="42C15A86" w14:textId="0A1308DB" w:rsidR="00D1335B" w:rsidRPr="00280FF7" w:rsidRDefault="00280FF7" w:rsidP="00280FF7">
      <w:pPr>
        <w:tabs>
          <w:tab w:val="left" w:pos="284"/>
          <w:tab w:val="left" w:pos="426"/>
          <w:tab w:val="left" w:pos="1134"/>
        </w:tabs>
        <w:ind w:firstLine="567"/>
        <w:jc w:val="center"/>
        <w:rPr>
          <w:b/>
          <w:bCs/>
          <w:lang w:val="ro-RO"/>
        </w:rPr>
      </w:pPr>
      <w:bookmarkStart w:id="1" w:name="_Hlk134876674"/>
      <w:bookmarkStart w:id="2" w:name="_Hlk114823703"/>
      <w:r w:rsidRPr="00280FF7">
        <w:rPr>
          <w:b/>
          <w:lang w:val="ro-RO"/>
        </w:rPr>
        <w:t>P</w:t>
      </w:r>
      <w:r w:rsidR="00315665">
        <w:rPr>
          <w:b/>
          <w:lang w:val="ro-RO"/>
        </w:rPr>
        <w:t>entru</w:t>
      </w:r>
      <w:r w:rsidR="00780BC0" w:rsidRPr="00280FF7">
        <w:rPr>
          <w:b/>
          <w:lang w:val="ro-RO"/>
        </w:rPr>
        <w:t xml:space="preserve"> modificarea </w:t>
      </w:r>
      <w:bookmarkStart w:id="3" w:name="_Hlk127273599"/>
      <w:bookmarkEnd w:id="1"/>
      <w:r w:rsidRPr="00280FF7">
        <w:rPr>
          <w:b/>
          <w:bCs/>
          <w:lang w:val="ro-RO"/>
        </w:rPr>
        <w:t>Regulamentului cu privire la cerințele față de membrii organului de conducere al băncii, al societății financiare holding sau holding mixte, conducătorii sucursalei unei bănci din alt stat, persoanele care dețin funcții-cheie și fa</w:t>
      </w:r>
      <w:r w:rsidR="00315665">
        <w:rPr>
          <w:b/>
          <w:bCs/>
          <w:lang w:val="ro-MD"/>
        </w:rPr>
        <w:t>ț</w:t>
      </w:r>
      <w:r w:rsidRPr="00280FF7">
        <w:rPr>
          <w:b/>
          <w:bCs/>
          <w:lang w:val="ro-RO"/>
        </w:rPr>
        <w:t>ă de lichidatorul băncii în proces de lichidare</w:t>
      </w:r>
      <w:bookmarkEnd w:id="3"/>
      <w:r w:rsidR="00780BC0" w:rsidRPr="00280FF7">
        <w:rPr>
          <w:b/>
          <w:lang w:val="ro-RO"/>
        </w:rPr>
        <w:t>, aprobat prin Hotărâr</w:t>
      </w:r>
      <w:r w:rsidRPr="00280FF7">
        <w:rPr>
          <w:b/>
          <w:lang w:val="ro-RO"/>
        </w:rPr>
        <w:t>ea</w:t>
      </w:r>
      <w:r w:rsidR="00780BC0" w:rsidRPr="00280FF7">
        <w:rPr>
          <w:b/>
          <w:lang w:val="ro-RO"/>
        </w:rPr>
        <w:t xml:space="preserve"> Comitetului</w:t>
      </w:r>
      <w:r w:rsidR="00073B57" w:rsidRPr="00280FF7">
        <w:rPr>
          <w:b/>
          <w:lang w:val="ro-RO"/>
        </w:rPr>
        <w:t xml:space="preserve"> </w:t>
      </w:r>
      <w:r w:rsidR="00780BC0" w:rsidRPr="00280FF7">
        <w:rPr>
          <w:b/>
          <w:lang w:val="ro-RO"/>
        </w:rPr>
        <w:t>executiv al Băncii Naționale a Moldovei nr.292/2018</w:t>
      </w:r>
    </w:p>
    <w:bookmarkEnd w:id="2"/>
    <w:p w14:paraId="0EBA9A4E" w14:textId="2251215B" w:rsidR="00D1335B" w:rsidRPr="00280FF7" w:rsidRDefault="00D1335B" w:rsidP="00280FF7">
      <w:pPr>
        <w:tabs>
          <w:tab w:val="left" w:pos="284"/>
          <w:tab w:val="left" w:pos="426"/>
          <w:tab w:val="left" w:pos="1134"/>
        </w:tabs>
        <w:jc w:val="both"/>
        <w:rPr>
          <w:b/>
          <w:lang w:val="ro-RO"/>
        </w:rPr>
      </w:pPr>
    </w:p>
    <w:p w14:paraId="4A457160" w14:textId="22862D0D" w:rsidR="00D1335B" w:rsidRPr="00280FF7" w:rsidRDefault="00D1335B" w:rsidP="0048276B">
      <w:pPr>
        <w:tabs>
          <w:tab w:val="left" w:pos="426"/>
          <w:tab w:val="left" w:pos="1134"/>
        </w:tabs>
        <w:jc w:val="both"/>
        <w:rPr>
          <w:lang w:val="ro-RO"/>
        </w:rPr>
      </w:pPr>
      <w:r w:rsidRPr="00280FF7">
        <w:rPr>
          <w:lang w:val="ro-RO"/>
        </w:rPr>
        <w:t xml:space="preserve">În temeiul </w:t>
      </w:r>
      <w:r w:rsidR="008178F5" w:rsidRPr="00280FF7">
        <w:rPr>
          <w:lang w:val="ro-RO"/>
        </w:rPr>
        <w:t>art.</w:t>
      </w:r>
      <w:r w:rsidR="00E466E8" w:rsidRPr="00280FF7">
        <w:rPr>
          <w:lang w:val="ro-RO"/>
        </w:rPr>
        <w:t xml:space="preserve"> 43 alin. </w:t>
      </w:r>
      <w:r w:rsidR="006F16EB" w:rsidRPr="00280FF7">
        <w:rPr>
          <w:lang w:val="ro-RO"/>
        </w:rPr>
        <w:t xml:space="preserve">(1), (5), </w:t>
      </w:r>
      <w:r w:rsidR="00E466E8" w:rsidRPr="00280FF7">
        <w:rPr>
          <w:lang w:val="ro-RO"/>
        </w:rPr>
        <w:t>(</w:t>
      </w:r>
      <w:r w:rsidR="006F16EB" w:rsidRPr="00280FF7">
        <w:rPr>
          <w:lang w:val="ro-RO"/>
        </w:rPr>
        <w:t>16</w:t>
      </w:r>
      <w:r w:rsidR="00E466E8" w:rsidRPr="00280FF7">
        <w:rPr>
          <w:lang w:val="ro-RO"/>
        </w:rPr>
        <w:t>) din Legea nr.</w:t>
      </w:r>
      <w:r w:rsidR="0029156B" w:rsidRPr="00280FF7">
        <w:rPr>
          <w:lang w:val="ro-RO"/>
        </w:rPr>
        <w:t xml:space="preserve"> </w:t>
      </w:r>
      <w:r w:rsidR="00E466E8" w:rsidRPr="00280FF7">
        <w:rPr>
          <w:lang w:val="ro-RO"/>
        </w:rPr>
        <w:t xml:space="preserve">202/2017 privind activitatea băncilor (Monitorul Oficial al Republicii Moldova, 2017, nr.434-439, art.727), Comitetul executiv al Băncii </w:t>
      </w:r>
      <w:r w:rsidR="00280FF7" w:rsidRPr="00280FF7">
        <w:rPr>
          <w:lang w:val="ro-RO"/>
        </w:rPr>
        <w:t>Naționale</w:t>
      </w:r>
      <w:r w:rsidR="00E466E8" w:rsidRPr="00280FF7">
        <w:rPr>
          <w:lang w:val="ro-RO"/>
        </w:rPr>
        <w:t xml:space="preserve"> a Moldovei</w:t>
      </w:r>
    </w:p>
    <w:p w14:paraId="74C06511" w14:textId="77777777" w:rsidR="00E466E8" w:rsidRPr="00280FF7" w:rsidRDefault="00E466E8" w:rsidP="00E466E8">
      <w:pPr>
        <w:tabs>
          <w:tab w:val="left" w:pos="1134"/>
        </w:tabs>
        <w:ind w:firstLine="567"/>
        <w:jc w:val="center"/>
        <w:rPr>
          <w:b/>
          <w:lang w:val="ro-RO" w:eastAsia="ru-RU"/>
        </w:rPr>
      </w:pPr>
    </w:p>
    <w:p w14:paraId="62410AA7" w14:textId="30A63EB5" w:rsidR="00D1335B" w:rsidRPr="00280FF7" w:rsidRDefault="00D1335B" w:rsidP="00280FF7">
      <w:pPr>
        <w:tabs>
          <w:tab w:val="left" w:pos="1134"/>
        </w:tabs>
        <w:rPr>
          <w:b/>
          <w:lang w:val="ro-RO" w:eastAsia="ru-RU"/>
        </w:rPr>
      </w:pPr>
      <w:r w:rsidRPr="00280FF7">
        <w:rPr>
          <w:b/>
          <w:lang w:val="ro-RO" w:eastAsia="ru-RU"/>
        </w:rPr>
        <w:t>HOTĂRĂŞTE:</w:t>
      </w:r>
    </w:p>
    <w:p w14:paraId="547A5B76" w14:textId="215F36A6" w:rsidR="00280FF7" w:rsidRPr="00280FF7" w:rsidRDefault="00E466E8" w:rsidP="0048276B">
      <w:pPr>
        <w:pStyle w:val="ListParagraph"/>
        <w:numPr>
          <w:ilvl w:val="0"/>
          <w:numId w:val="12"/>
        </w:numPr>
        <w:tabs>
          <w:tab w:val="left" w:pos="284"/>
        </w:tabs>
        <w:ind w:left="0" w:firstLine="0"/>
        <w:jc w:val="both"/>
        <w:rPr>
          <w:lang w:val="ro-RO"/>
        </w:rPr>
      </w:pPr>
      <w:r w:rsidRPr="00280FF7">
        <w:rPr>
          <w:lang w:val="ro-RO"/>
        </w:rPr>
        <w:t xml:space="preserve">Regulamentul cu privire la </w:t>
      </w:r>
      <w:r w:rsidR="00280FF7" w:rsidRPr="00280FF7">
        <w:rPr>
          <w:lang w:val="ro-RO"/>
        </w:rPr>
        <w:t>cerințele</w:t>
      </w:r>
      <w:r w:rsidRPr="00280FF7">
        <w:rPr>
          <w:lang w:val="ro-RO"/>
        </w:rPr>
        <w:t xml:space="preserve"> </w:t>
      </w:r>
      <w:r w:rsidR="00280FF7" w:rsidRPr="00280FF7">
        <w:rPr>
          <w:lang w:val="ro-RO"/>
        </w:rPr>
        <w:t>față</w:t>
      </w:r>
      <w:r w:rsidRPr="00280FF7">
        <w:rPr>
          <w:lang w:val="ro-RO"/>
        </w:rPr>
        <w:t xml:space="preserve"> de membrii organului de conducere al băncii, al </w:t>
      </w:r>
      <w:r w:rsidR="00280FF7" w:rsidRPr="00280FF7">
        <w:rPr>
          <w:lang w:val="ro-RO"/>
        </w:rPr>
        <w:t>societății</w:t>
      </w:r>
      <w:r w:rsidRPr="00280FF7">
        <w:rPr>
          <w:lang w:val="ro-RO"/>
        </w:rPr>
        <w:t xml:space="preserve"> financiare holding sau holding mixte, conducătorii sucursalei unei bănci din alt stat, persoanele care </w:t>
      </w:r>
      <w:r w:rsidR="00280FF7" w:rsidRPr="00280FF7">
        <w:rPr>
          <w:lang w:val="ro-RO"/>
        </w:rPr>
        <w:t>dețin</w:t>
      </w:r>
      <w:r w:rsidRPr="00280FF7">
        <w:rPr>
          <w:lang w:val="ro-RO"/>
        </w:rPr>
        <w:t xml:space="preserve"> </w:t>
      </w:r>
      <w:r w:rsidR="00280FF7" w:rsidRPr="00280FF7">
        <w:rPr>
          <w:lang w:val="ro-RO"/>
        </w:rPr>
        <w:t>funcții</w:t>
      </w:r>
      <w:r w:rsidRPr="00280FF7">
        <w:rPr>
          <w:lang w:val="ro-RO"/>
        </w:rPr>
        <w:t xml:space="preserve">-cheie </w:t>
      </w:r>
      <w:r w:rsidR="00280FF7" w:rsidRPr="00280FF7">
        <w:rPr>
          <w:lang w:val="ro-RO"/>
        </w:rPr>
        <w:t>și</w:t>
      </w:r>
      <w:r w:rsidRPr="00280FF7">
        <w:rPr>
          <w:lang w:val="ro-RO"/>
        </w:rPr>
        <w:t xml:space="preserve"> </w:t>
      </w:r>
      <w:r w:rsidR="00280FF7" w:rsidRPr="00280FF7">
        <w:rPr>
          <w:lang w:val="ro-RO"/>
        </w:rPr>
        <w:t>față</w:t>
      </w:r>
      <w:r w:rsidRPr="00280FF7">
        <w:rPr>
          <w:lang w:val="ro-RO"/>
        </w:rPr>
        <w:t xml:space="preserve"> de lichidatorul băncii în proces de lichidare, aprobat prin Hotărârea Comitetului executiv al Băncii </w:t>
      </w:r>
      <w:r w:rsidR="00280FF7" w:rsidRPr="00280FF7">
        <w:rPr>
          <w:lang w:val="ro-RO"/>
        </w:rPr>
        <w:t>Naționale</w:t>
      </w:r>
      <w:r w:rsidRPr="00280FF7">
        <w:rPr>
          <w:lang w:val="ro-RO"/>
        </w:rPr>
        <w:t xml:space="preserve"> a Moldovei nr.292/2018 (Monitorul Oficial al Republicii Moldova, 2018, nr.462-466, art.1775), înregistrat la Ministerul </w:t>
      </w:r>
      <w:r w:rsidR="00280FF7" w:rsidRPr="00280FF7">
        <w:rPr>
          <w:lang w:val="ro-RO"/>
        </w:rPr>
        <w:t>Justiției</w:t>
      </w:r>
      <w:r w:rsidRPr="00280FF7">
        <w:rPr>
          <w:lang w:val="ro-RO"/>
        </w:rPr>
        <w:t xml:space="preserve"> al Republicii Moldova cu nr.1389/2018, se modifică după cum urmează:</w:t>
      </w:r>
    </w:p>
    <w:p w14:paraId="09998BDA" w14:textId="78C1FABA" w:rsidR="0048276B" w:rsidRPr="00DE3BBE" w:rsidRDefault="009D0814" w:rsidP="00C16D72">
      <w:pPr>
        <w:pStyle w:val="ListParagraph"/>
        <w:numPr>
          <w:ilvl w:val="0"/>
          <w:numId w:val="13"/>
        </w:numPr>
        <w:tabs>
          <w:tab w:val="left" w:pos="284"/>
        </w:tabs>
        <w:ind w:left="142" w:hanging="142"/>
        <w:jc w:val="both"/>
        <w:rPr>
          <w:lang w:val="ro-RO"/>
        </w:rPr>
      </w:pPr>
      <w:r w:rsidRPr="00DE3BBE">
        <w:rPr>
          <w:lang w:val="ro-RO"/>
        </w:rPr>
        <w:t>p</w:t>
      </w:r>
      <w:r w:rsidR="00B75866" w:rsidRPr="00DE3BBE">
        <w:rPr>
          <w:lang w:val="ro-RO"/>
        </w:rPr>
        <w:t>unctul</w:t>
      </w:r>
      <w:r w:rsidRPr="00DE3BBE">
        <w:rPr>
          <w:lang w:val="ro-RO"/>
        </w:rPr>
        <w:t xml:space="preserve"> </w:t>
      </w:r>
      <w:r w:rsidR="00980879" w:rsidRPr="00DE3BBE">
        <w:rPr>
          <w:lang w:val="ro-RO"/>
        </w:rPr>
        <w:t>3 sub</w:t>
      </w:r>
      <w:r w:rsidR="00B75866" w:rsidRPr="00DE3BBE">
        <w:rPr>
          <w:lang w:val="ro-RO"/>
        </w:rPr>
        <w:t xml:space="preserve">punctul </w:t>
      </w:r>
      <w:r w:rsidR="00980879" w:rsidRPr="00DE3BBE">
        <w:rPr>
          <w:lang w:val="ro-RO"/>
        </w:rPr>
        <w:t xml:space="preserve">1) </w:t>
      </w:r>
      <w:r w:rsidR="00FA20DE" w:rsidRPr="00DE3BBE">
        <w:rPr>
          <w:lang w:val="ro-RO"/>
        </w:rPr>
        <w:t>lit</w:t>
      </w:r>
      <w:r w:rsidR="00B75866" w:rsidRPr="00DE3BBE">
        <w:rPr>
          <w:lang w:val="ro-RO"/>
        </w:rPr>
        <w:t xml:space="preserve">era </w:t>
      </w:r>
      <w:r w:rsidR="00EC75E2" w:rsidRPr="00DE3BBE">
        <w:rPr>
          <w:lang w:val="ro-RO"/>
        </w:rPr>
        <w:t>b</w:t>
      </w:r>
      <w:r w:rsidR="00FA20DE" w:rsidRPr="00DE3BBE">
        <w:rPr>
          <w:lang w:val="ro-RO"/>
        </w:rPr>
        <w:t xml:space="preserve">) </w:t>
      </w:r>
      <w:r w:rsidR="00DE3BBE" w:rsidRPr="00DE3BBE">
        <w:rPr>
          <w:lang w:val="ro-RO"/>
        </w:rPr>
        <w:t xml:space="preserve">se completează cu textul </w:t>
      </w:r>
      <w:r w:rsidR="00DE3BBE">
        <w:rPr>
          <w:lang w:val="ro-RO"/>
        </w:rPr>
        <w:t>„</w:t>
      </w:r>
      <w:r w:rsidR="00496F6B">
        <w:rPr>
          <w:lang w:val="ro-RO"/>
        </w:rPr>
        <w:t xml:space="preserve"> , inclusiv</w:t>
      </w:r>
      <w:r w:rsidR="00EC75E2" w:rsidRPr="00DE3BBE">
        <w:rPr>
          <w:lang w:val="ro-RO"/>
        </w:rPr>
        <w:t xml:space="preserve"> </w:t>
      </w:r>
      <w:r w:rsidR="00980879" w:rsidRPr="00DE3BBE">
        <w:rPr>
          <w:lang w:val="ro-RO"/>
        </w:rPr>
        <w:t>conducătorul</w:t>
      </w:r>
      <w:r w:rsidR="000F0526" w:rsidRPr="00DE3BBE">
        <w:rPr>
          <w:lang w:val="ro-RO"/>
        </w:rPr>
        <w:t>ui</w:t>
      </w:r>
      <w:r w:rsidR="00980879" w:rsidRPr="00DE3BBE">
        <w:rPr>
          <w:lang w:val="ro-RO"/>
        </w:rPr>
        <w:t xml:space="preserve"> organului executiv</w:t>
      </w:r>
      <w:r w:rsidR="001C0C6D" w:rsidRPr="00DE3BBE">
        <w:rPr>
          <w:lang w:val="ro-RO"/>
        </w:rPr>
        <w:t xml:space="preserve"> al băncii</w:t>
      </w:r>
      <w:r w:rsidR="00980879" w:rsidRPr="00DE3BBE">
        <w:rPr>
          <w:lang w:val="ro-RO"/>
        </w:rPr>
        <w:t>”;</w:t>
      </w:r>
    </w:p>
    <w:p w14:paraId="5669E183" w14:textId="77777777" w:rsidR="0048276B" w:rsidRDefault="002C06B1" w:rsidP="0048276B">
      <w:pPr>
        <w:pStyle w:val="ListParagraph"/>
        <w:numPr>
          <w:ilvl w:val="0"/>
          <w:numId w:val="13"/>
        </w:numPr>
        <w:tabs>
          <w:tab w:val="left" w:pos="284"/>
        </w:tabs>
        <w:ind w:left="0" w:firstLine="0"/>
        <w:jc w:val="both"/>
        <w:rPr>
          <w:lang w:val="ro-RO"/>
        </w:rPr>
      </w:pPr>
      <w:r w:rsidRPr="0048276B">
        <w:rPr>
          <w:lang w:val="ro-RO"/>
        </w:rPr>
        <w:t>se completează cu p</w:t>
      </w:r>
      <w:r w:rsidR="00B75866" w:rsidRPr="0048276B">
        <w:rPr>
          <w:lang w:val="ro-RO"/>
        </w:rPr>
        <w:t xml:space="preserve">unctul </w:t>
      </w:r>
      <w:r w:rsidRPr="0048276B">
        <w:rPr>
          <w:lang w:val="ro-RO"/>
        </w:rPr>
        <w:t>1</w:t>
      </w:r>
      <w:r w:rsidR="00B75866" w:rsidRPr="0048276B">
        <w:rPr>
          <w:lang w:val="ro-RO"/>
        </w:rPr>
        <w:t>0</w:t>
      </w:r>
      <w:r w:rsidRPr="0048276B">
        <w:rPr>
          <w:vertAlign w:val="superscript"/>
          <w:lang w:val="ro-RO"/>
        </w:rPr>
        <w:t>1</w:t>
      </w:r>
      <w:r w:rsidRPr="0048276B">
        <w:rPr>
          <w:lang w:val="ro-RO"/>
        </w:rPr>
        <w:t xml:space="preserve"> </w:t>
      </w:r>
      <w:r w:rsidR="00B75866" w:rsidRPr="0048276B">
        <w:rPr>
          <w:lang w:val="ro-RO"/>
        </w:rPr>
        <w:t>care va avea</w:t>
      </w:r>
      <w:r w:rsidRPr="0048276B">
        <w:rPr>
          <w:lang w:val="ro-RO"/>
        </w:rPr>
        <w:t xml:space="preserve"> următorul cuprins:</w:t>
      </w:r>
      <w:bookmarkStart w:id="4" w:name="_Hlk141710168"/>
    </w:p>
    <w:p w14:paraId="720D2055" w14:textId="77777777" w:rsidR="00C900F6" w:rsidRDefault="00280FF7" w:rsidP="00C900F6">
      <w:pPr>
        <w:pStyle w:val="ListParagraph"/>
        <w:numPr>
          <w:ilvl w:val="0"/>
          <w:numId w:val="13"/>
        </w:numPr>
        <w:tabs>
          <w:tab w:val="left" w:pos="284"/>
        </w:tabs>
        <w:ind w:left="0" w:firstLine="0"/>
        <w:jc w:val="both"/>
        <w:rPr>
          <w:lang w:val="ro-RO"/>
        </w:rPr>
      </w:pPr>
      <w:r w:rsidRPr="0048276B">
        <w:rPr>
          <w:lang w:val="ro-RO"/>
        </w:rPr>
        <w:t>„</w:t>
      </w:r>
      <w:r w:rsidR="00D75186" w:rsidRPr="0048276B">
        <w:rPr>
          <w:b/>
          <w:bCs/>
          <w:lang w:val="ro-RO"/>
        </w:rPr>
        <w:t>10</w:t>
      </w:r>
      <w:r w:rsidR="00D75186" w:rsidRPr="0048276B">
        <w:rPr>
          <w:b/>
          <w:bCs/>
          <w:vertAlign w:val="superscript"/>
          <w:lang w:val="ro-RO"/>
        </w:rPr>
        <w:t>1</w:t>
      </w:r>
      <w:r w:rsidR="00D75186" w:rsidRPr="0048276B">
        <w:rPr>
          <w:b/>
          <w:bCs/>
          <w:lang w:val="ro-RO"/>
        </w:rPr>
        <w:t>.</w:t>
      </w:r>
      <w:r w:rsidR="00D75186" w:rsidRPr="0048276B">
        <w:rPr>
          <w:lang w:val="ro-RO"/>
        </w:rPr>
        <w:t xml:space="preserve"> </w:t>
      </w:r>
      <w:bookmarkEnd w:id="4"/>
      <w:r w:rsidR="000F0526" w:rsidRPr="0048276B">
        <w:rPr>
          <w:lang w:val="ro-RO"/>
        </w:rPr>
        <w:t xml:space="preserve">Persoana care este numită în funcția de membru al organului executiv sau îndeplinește această funcție </w:t>
      </w:r>
      <w:proofErr w:type="spellStart"/>
      <w:r w:rsidR="000F0526" w:rsidRPr="0048276B">
        <w:rPr>
          <w:lang w:val="ro-RO"/>
        </w:rPr>
        <w:t>şi</w:t>
      </w:r>
      <w:proofErr w:type="spellEnd"/>
      <w:r w:rsidR="000F0526" w:rsidRPr="0048276B">
        <w:rPr>
          <w:lang w:val="ro-RO"/>
        </w:rPr>
        <w:t xml:space="preserve"> este înaintată concomitent sau ulterior în funcția de conducător al organului executiv trebuie să obțină suplimentar aprobarea pentru această funcție, în condițiile prezentului regulament.</w:t>
      </w:r>
      <w:r w:rsidR="002C06B1" w:rsidRPr="0048276B">
        <w:rPr>
          <w:lang w:val="ro-RO"/>
        </w:rPr>
        <w:t>”</w:t>
      </w:r>
      <w:r w:rsidR="00D07540" w:rsidRPr="0048276B">
        <w:rPr>
          <w:lang w:val="ro-RO"/>
        </w:rPr>
        <w:t>;</w:t>
      </w:r>
      <w:r w:rsidR="00C900F6" w:rsidRPr="00C900F6">
        <w:rPr>
          <w:lang w:val="ro-RO"/>
        </w:rPr>
        <w:t xml:space="preserve"> </w:t>
      </w:r>
    </w:p>
    <w:p w14:paraId="330C6BDB" w14:textId="17476864" w:rsidR="0048276B" w:rsidRPr="00C900F6" w:rsidRDefault="00C900F6" w:rsidP="0048276B">
      <w:pPr>
        <w:pStyle w:val="ListParagraph"/>
        <w:numPr>
          <w:ilvl w:val="0"/>
          <w:numId w:val="13"/>
        </w:numPr>
        <w:tabs>
          <w:tab w:val="left" w:pos="284"/>
        </w:tabs>
        <w:ind w:left="0" w:firstLine="0"/>
        <w:jc w:val="both"/>
        <w:rPr>
          <w:lang w:val="ro-RO"/>
        </w:rPr>
      </w:pPr>
      <w:r w:rsidRPr="0048276B">
        <w:rPr>
          <w:lang w:val="ro-RO"/>
        </w:rPr>
        <w:t>punctul 11, după textul „altă funcție menționată la punctul 3,” se completează cu textul „cu excepția funcției de conducător al organului executiv,”;</w:t>
      </w:r>
    </w:p>
    <w:p w14:paraId="31B9C4F9" w14:textId="77777777" w:rsidR="0048276B" w:rsidRDefault="009777E0" w:rsidP="0048276B">
      <w:pPr>
        <w:pStyle w:val="ListParagraph"/>
        <w:numPr>
          <w:ilvl w:val="0"/>
          <w:numId w:val="13"/>
        </w:numPr>
        <w:tabs>
          <w:tab w:val="left" w:pos="284"/>
        </w:tabs>
        <w:ind w:left="0" w:firstLine="0"/>
        <w:jc w:val="both"/>
        <w:rPr>
          <w:lang w:val="ro-RO"/>
        </w:rPr>
      </w:pPr>
      <w:r w:rsidRPr="0048276B">
        <w:rPr>
          <w:lang w:val="ro-RO"/>
        </w:rPr>
        <w:t>p</w:t>
      </w:r>
      <w:r w:rsidR="00B75866" w:rsidRPr="0048276B">
        <w:rPr>
          <w:lang w:val="ro-RO"/>
        </w:rPr>
        <w:t xml:space="preserve">unctul </w:t>
      </w:r>
      <w:r w:rsidRPr="0048276B">
        <w:rPr>
          <w:lang w:val="ro-RO"/>
        </w:rPr>
        <w:t>49 se completează cu subp</w:t>
      </w:r>
      <w:r w:rsidR="00B75866" w:rsidRPr="0048276B">
        <w:rPr>
          <w:lang w:val="ro-RO"/>
        </w:rPr>
        <w:t xml:space="preserve">unctul </w:t>
      </w:r>
      <w:r w:rsidRPr="0048276B">
        <w:rPr>
          <w:lang w:val="ro-RO"/>
        </w:rPr>
        <w:t>2</w:t>
      </w:r>
      <w:r w:rsidRPr="0048276B">
        <w:rPr>
          <w:vertAlign w:val="superscript"/>
          <w:lang w:val="ro-RO"/>
        </w:rPr>
        <w:t>1</w:t>
      </w:r>
      <w:r w:rsidRPr="0048276B">
        <w:rPr>
          <w:lang w:val="ro-RO"/>
        </w:rPr>
        <w:t xml:space="preserve">) </w:t>
      </w:r>
      <w:r w:rsidR="00B75866" w:rsidRPr="0048276B">
        <w:rPr>
          <w:lang w:val="ro-RO"/>
        </w:rPr>
        <w:t>care va avea</w:t>
      </w:r>
      <w:r w:rsidRPr="0048276B">
        <w:rPr>
          <w:lang w:val="ro-RO"/>
        </w:rPr>
        <w:t xml:space="preserve"> următorul cuprins:</w:t>
      </w:r>
      <w:bookmarkStart w:id="5" w:name="_Hlk141710319"/>
    </w:p>
    <w:p w14:paraId="4FC2AF56" w14:textId="2A1228B9" w:rsidR="0048276B" w:rsidRDefault="0032784F" w:rsidP="0048276B">
      <w:pPr>
        <w:pStyle w:val="ListParagraph"/>
        <w:tabs>
          <w:tab w:val="left" w:pos="284"/>
        </w:tabs>
        <w:ind w:left="0"/>
        <w:jc w:val="both"/>
        <w:rPr>
          <w:lang w:val="ro-RO"/>
        </w:rPr>
      </w:pPr>
      <w:r w:rsidRPr="0048276B">
        <w:rPr>
          <w:lang w:val="ro-RO"/>
        </w:rPr>
        <w:t>„</w:t>
      </w:r>
      <w:r w:rsidRPr="0048276B">
        <w:rPr>
          <w:b/>
          <w:bCs/>
          <w:lang w:val="ro-RO"/>
        </w:rPr>
        <w:t>2</w:t>
      </w:r>
      <w:r w:rsidRPr="0048276B">
        <w:rPr>
          <w:b/>
          <w:bCs/>
          <w:vertAlign w:val="superscript"/>
          <w:lang w:val="ro-RO"/>
        </w:rPr>
        <w:t>1</w:t>
      </w:r>
      <w:r w:rsidRPr="0048276B">
        <w:rPr>
          <w:b/>
          <w:bCs/>
          <w:lang w:val="ro-RO"/>
        </w:rPr>
        <w:t>)</w:t>
      </w:r>
      <w:r w:rsidRPr="0048276B">
        <w:rPr>
          <w:lang w:val="ro-RO"/>
        </w:rPr>
        <w:t xml:space="preserve"> </w:t>
      </w:r>
      <w:r w:rsidR="009777E0" w:rsidRPr="0048276B">
        <w:rPr>
          <w:lang w:val="ro-RO"/>
        </w:rPr>
        <w:t xml:space="preserve">pentru funcția de conducător al organului executiv - </w:t>
      </w:r>
      <w:r w:rsidR="00B75866" w:rsidRPr="0048276B">
        <w:rPr>
          <w:lang w:val="ro-RO"/>
        </w:rPr>
        <w:t>experiență</w:t>
      </w:r>
      <w:r w:rsidR="009777E0" w:rsidRPr="0048276B">
        <w:rPr>
          <w:lang w:val="ro-RO"/>
        </w:rPr>
        <w:t xml:space="preserve"> de cel </w:t>
      </w:r>
      <w:r w:rsidR="00B75866" w:rsidRPr="0048276B">
        <w:rPr>
          <w:lang w:val="ro-RO"/>
        </w:rPr>
        <w:t>puțin</w:t>
      </w:r>
      <w:r w:rsidR="009777E0" w:rsidRPr="0048276B">
        <w:rPr>
          <w:lang w:val="ro-RO"/>
        </w:rPr>
        <w:t xml:space="preserve"> 5 ani în domeniul </w:t>
      </w:r>
      <w:r w:rsidR="00B75866" w:rsidRPr="0048276B">
        <w:rPr>
          <w:lang w:val="ro-RO"/>
        </w:rPr>
        <w:t>activităților</w:t>
      </w:r>
      <w:r w:rsidR="009777E0" w:rsidRPr="0048276B">
        <w:rPr>
          <w:lang w:val="ro-RO"/>
        </w:rPr>
        <w:t xml:space="preserve"> din sectorul bancar, dintre care cel </w:t>
      </w:r>
      <w:r w:rsidR="00B75866" w:rsidRPr="0048276B">
        <w:rPr>
          <w:lang w:val="ro-RO"/>
        </w:rPr>
        <w:t>puțin</w:t>
      </w:r>
      <w:r w:rsidR="009777E0" w:rsidRPr="0048276B">
        <w:rPr>
          <w:lang w:val="ro-RO"/>
        </w:rPr>
        <w:t xml:space="preserve"> 4 ani în calitate de </w:t>
      </w:r>
      <w:proofErr w:type="spellStart"/>
      <w:r w:rsidR="009777E0" w:rsidRPr="0048276B">
        <w:rPr>
          <w:lang w:val="ro-RO"/>
        </w:rPr>
        <w:t>şef</w:t>
      </w:r>
      <w:proofErr w:type="spellEnd"/>
      <w:r w:rsidR="009777E0" w:rsidRPr="0048276B">
        <w:rPr>
          <w:lang w:val="ro-RO"/>
        </w:rPr>
        <w:t xml:space="preserve"> sau </w:t>
      </w:r>
      <w:proofErr w:type="spellStart"/>
      <w:r w:rsidR="009777E0" w:rsidRPr="0048276B">
        <w:rPr>
          <w:lang w:val="ro-RO"/>
        </w:rPr>
        <w:t>şef</w:t>
      </w:r>
      <w:proofErr w:type="spellEnd"/>
      <w:r w:rsidR="009777E0" w:rsidRPr="0048276B">
        <w:rPr>
          <w:lang w:val="ro-RO"/>
        </w:rPr>
        <w:t xml:space="preserve"> adjunct de subdiviziune în cadrul băncii </w:t>
      </w:r>
      <w:proofErr w:type="spellStart"/>
      <w:r w:rsidR="009777E0" w:rsidRPr="0048276B">
        <w:rPr>
          <w:lang w:val="ro-RO"/>
        </w:rPr>
        <w:t>şi</w:t>
      </w:r>
      <w:proofErr w:type="spellEnd"/>
      <w:r w:rsidR="009777E0" w:rsidRPr="0048276B">
        <w:rPr>
          <w:lang w:val="ro-RO"/>
        </w:rPr>
        <w:t xml:space="preserve">/sau în </w:t>
      </w:r>
      <w:proofErr w:type="spellStart"/>
      <w:r w:rsidR="009777E0" w:rsidRPr="0048276B">
        <w:rPr>
          <w:lang w:val="ro-RO"/>
        </w:rPr>
        <w:t>funcţia</w:t>
      </w:r>
      <w:proofErr w:type="spellEnd"/>
      <w:r w:rsidR="009777E0" w:rsidRPr="0048276B">
        <w:rPr>
          <w:lang w:val="ro-RO"/>
        </w:rPr>
        <w:t xml:space="preserve"> de membru al organului executiv sau </w:t>
      </w:r>
      <w:r w:rsidR="00315665">
        <w:rPr>
          <w:lang w:val="ro-RO"/>
        </w:rPr>
        <w:t xml:space="preserve">într-o </w:t>
      </w:r>
      <w:proofErr w:type="spellStart"/>
      <w:r w:rsidR="009777E0" w:rsidRPr="0048276B">
        <w:rPr>
          <w:lang w:val="ro-RO"/>
        </w:rPr>
        <w:t>funcţi</w:t>
      </w:r>
      <w:r w:rsidR="00315665">
        <w:rPr>
          <w:lang w:val="ro-RO"/>
        </w:rPr>
        <w:t>e</w:t>
      </w:r>
      <w:proofErr w:type="spellEnd"/>
      <w:r w:rsidR="009777E0" w:rsidRPr="0048276B">
        <w:rPr>
          <w:lang w:val="ro-RO"/>
        </w:rPr>
        <w:t xml:space="preserve"> similar</w:t>
      </w:r>
      <w:r w:rsidR="00315665">
        <w:rPr>
          <w:lang w:val="ro-RO"/>
        </w:rPr>
        <w:t>ă</w:t>
      </w:r>
      <w:r w:rsidR="009777E0" w:rsidRPr="0048276B">
        <w:rPr>
          <w:lang w:val="ro-RO"/>
        </w:rPr>
        <w:t xml:space="preserve"> acesteia în bănci;</w:t>
      </w:r>
      <w:bookmarkEnd w:id="5"/>
      <w:r w:rsidRPr="0048276B">
        <w:rPr>
          <w:lang w:val="ro-RO"/>
        </w:rPr>
        <w:t>”</w:t>
      </w:r>
      <w:r w:rsidR="00280FF7" w:rsidRPr="0048276B">
        <w:rPr>
          <w:lang w:val="ro-RO"/>
        </w:rPr>
        <w:t>;</w:t>
      </w:r>
    </w:p>
    <w:p w14:paraId="3F0C074E" w14:textId="77777777" w:rsidR="0048276B" w:rsidRDefault="00B82CB9" w:rsidP="0048276B">
      <w:pPr>
        <w:pStyle w:val="ListParagraph"/>
        <w:numPr>
          <w:ilvl w:val="0"/>
          <w:numId w:val="13"/>
        </w:numPr>
        <w:tabs>
          <w:tab w:val="left" w:pos="284"/>
        </w:tabs>
        <w:ind w:left="0" w:firstLine="0"/>
        <w:jc w:val="both"/>
        <w:rPr>
          <w:lang w:val="ro-RO"/>
        </w:rPr>
      </w:pPr>
      <w:r w:rsidRPr="0048276B">
        <w:rPr>
          <w:lang w:val="ro-RO"/>
        </w:rPr>
        <w:t>p</w:t>
      </w:r>
      <w:r w:rsidR="003C029C" w:rsidRPr="0048276B">
        <w:rPr>
          <w:lang w:val="ro-RO"/>
        </w:rPr>
        <w:t>unctul</w:t>
      </w:r>
      <w:r w:rsidRPr="0048276B">
        <w:rPr>
          <w:lang w:val="ro-RO"/>
        </w:rPr>
        <w:t xml:space="preserve"> 56</w:t>
      </w:r>
      <w:r w:rsidR="00800C7A" w:rsidRPr="0048276B">
        <w:rPr>
          <w:lang w:val="ro-RO"/>
        </w:rPr>
        <w:t xml:space="preserve"> </w:t>
      </w:r>
      <w:r w:rsidRPr="0048276B">
        <w:rPr>
          <w:lang w:val="ro-RO"/>
        </w:rPr>
        <w:t xml:space="preserve">se completează </w:t>
      </w:r>
      <w:r w:rsidR="00800C7A" w:rsidRPr="0048276B">
        <w:rPr>
          <w:lang w:val="ro-RO"/>
        </w:rPr>
        <w:t>cu subpunctul 6</w:t>
      </w:r>
      <w:r w:rsidR="00800C7A" w:rsidRPr="0048276B">
        <w:rPr>
          <w:vertAlign w:val="superscript"/>
          <w:lang w:val="ro-RO"/>
        </w:rPr>
        <w:t>1</w:t>
      </w:r>
      <w:r w:rsidR="00800C7A" w:rsidRPr="0048276B">
        <w:rPr>
          <w:lang w:val="ro-RO"/>
        </w:rPr>
        <w:t xml:space="preserve">) </w:t>
      </w:r>
      <w:r w:rsidR="003C029C" w:rsidRPr="0048276B">
        <w:rPr>
          <w:lang w:val="ro-RO"/>
        </w:rPr>
        <w:t>care va avea</w:t>
      </w:r>
      <w:r w:rsidR="00800C7A" w:rsidRPr="0048276B">
        <w:rPr>
          <w:lang w:val="ro-RO"/>
        </w:rPr>
        <w:t xml:space="preserve"> următorul cuprins:</w:t>
      </w:r>
    </w:p>
    <w:p w14:paraId="17CE5A39" w14:textId="365213DF" w:rsidR="007F08B8" w:rsidRPr="0048276B" w:rsidRDefault="00280FF7" w:rsidP="0048276B">
      <w:pPr>
        <w:pStyle w:val="ListParagraph"/>
        <w:tabs>
          <w:tab w:val="left" w:pos="284"/>
        </w:tabs>
        <w:ind w:left="0"/>
        <w:jc w:val="both"/>
        <w:rPr>
          <w:lang w:val="ro-RO"/>
        </w:rPr>
      </w:pPr>
      <w:r w:rsidRPr="0048276B">
        <w:rPr>
          <w:lang w:val="ro-RO"/>
        </w:rPr>
        <w:t>„</w:t>
      </w:r>
      <w:r w:rsidR="00800C7A" w:rsidRPr="0048276B">
        <w:rPr>
          <w:b/>
          <w:bCs/>
          <w:lang w:val="ro-RO"/>
        </w:rPr>
        <w:t>6</w:t>
      </w:r>
      <w:r w:rsidR="00800C7A" w:rsidRPr="0048276B">
        <w:rPr>
          <w:b/>
          <w:bCs/>
          <w:vertAlign w:val="superscript"/>
          <w:lang w:val="ro-RO"/>
        </w:rPr>
        <w:t>1</w:t>
      </w:r>
      <w:r w:rsidR="00800C7A" w:rsidRPr="0048276B">
        <w:rPr>
          <w:b/>
          <w:bCs/>
          <w:lang w:val="ro-RO"/>
        </w:rPr>
        <w:t>)</w:t>
      </w:r>
      <w:r w:rsidR="00800C7A" w:rsidRPr="0048276B">
        <w:rPr>
          <w:lang w:val="ro-RO"/>
        </w:rPr>
        <w:t xml:space="preserve"> </w:t>
      </w:r>
      <w:r w:rsidR="00B82CB9" w:rsidRPr="0048276B">
        <w:rPr>
          <w:lang w:val="ro-RO"/>
        </w:rPr>
        <w:t>curriculum vitae al persoane</w:t>
      </w:r>
      <w:r w:rsidR="00800C7A" w:rsidRPr="0048276B">
        <w:rPr>
          <w:lang w:val="ro-RO"/>
        </w:rPr>
        <w:t>i</w:t>
      </w:r>
      <w:r w:rsidR="00C900F6">
        <w:rPr>
          <w:lang w:val="ro-RO"/>
        </w:rPr>
        <w:t>,</w:t>
      </w:r>
      <w:r w:rsidR="00B82CB9" w:rsidRPr="0048276B">
        <w:rPr>
          <w:lang w:val="ro-RO"/>
        </w:rPr>
        <w:t xml:space="preserve"> </w:t>
      </w:r>
      <w:r w:rsidR="00800C7A" w:rsidRPr="0048276B">
        <w:rPr>
          <w:lang w:val="ro-RO"/>
        </w:rPr>
        <w:t xml:space="preserve">datat și </w:t>
      </w:r>
      <w:r w:rsidR="00B82CB9" w:rsidRPr="0048276B">
        <w:rPr>
          <w:lang w:val="ro-RO"/>
        </w:rPr>
        <w:t>semnat</w:t>
      </w:r>
      <w:r w:rsidR="00800C7A" w:rsidRPr="0048276B">
        <w:rPr>
          <w:lang w:val="ro-RO"/>
        </w:rPr>
        <w:t xml:space="preserve"> de către aceasta;</w:t>
      </w:r>
      <w:r w:rsidR="00B82CB9" w:rsidRPr="0048276B">
        <w:rPr>
          <w:lang w:val="ro-RO"/>
        </w:rPr>
        <w:t>”</w:t>
      </w:r>
      <w:r w:rsidRPr="0048276B">
        <w:rPr>
          <w:lang w:val="ro-RO"/>
        </w:rPr>
        <w:t>.</w:t>
      </w:r>
    </w:p>
    <w:p w14:paraId="6E47BD32" w14:textId="1059E0FE" w:rsidR="00A17859" w:rsidRPr="00280FF7" w:rsidRDefault="00117DAD" w:rsidP="0048276B">
      <w:pPr>
        <w:pStyle w:val="ListParagraph"/>
        <w:numPr>
          <w:ilvl w:val="0"/>
          <w:numId w:val="11"/>
        </w:numPr>
        <w:tabs>
          <w:tab w:val="left" w:pos="284"/>
        </w:tabs>
        <w:ind w:left="0" w:firstLine="0"/>
        <w:jc w:val="both"/>
        <w:rPr>
          <w:lang w:val="ro-RO"/>
        </w:rPr>
      </w:pPr>
      <w:r w:rsidRPr="00280FF7">
        <w:rPr>
          <w:lang w:val="ro-RO"/>
        </w:rPr>
        <w:t xml:space="preserve">Prezenta hotărâre </w:t>
      </w:r>
      <w:r w:rsidR="00E466E8" w:rsidRPr="00280FF7">
        <w:rPr>
          <w:lang w:val="ro-RO"/>
        </w:rPr>
        <w:t>intră în vigoare la data publicării în Monitorul Oficial al Republicii Moldova.</w:t>
      </w:r>
    </w:p>
    <w:sectPr w:rsidR="00A17859" w:rsidRPr="00280FF7" w:rsidSect="00073B57">
      <w:headerReference w:type="even" r:id="rId9"/>
      <w:footerReference w:type="even" r:id="rId10"/>
      <w:footerReference w:type="default" r:id="rId11"/>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8C710" w14:textId="77777777" w:rsidR="000E42E9" w:rsidRDefault="000E42E9" w:rsidP="00355A3E">
      <w:r>
        <w:separator/>
      </w:r>
    </w:p>
  </w:endnote>
  <w:endnote w:type="continuationSeparator" w:id="0">
    <w:p w14:paraId="57F003DB" w14:textId="77777777" w:rsidR="000E42E9" w:rsidRDefault="000E42E9" w:rsidP="0035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rmianSansTypeface">
    <w:panose1 w:val="02000000000000000000"/>
    <w:charset w:val="00"/>
    <w:family w:val="modern"/>
    <w:notTrueType/>
    <w:pitch w:val="variable"/>
    <w:sig w:usb0="A000022F" w:usb1="4000A07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965019"/>
      <w:docPartObj>
        <w:docPartGallery w:val="Page Numbers (Bottom of Page)"/>
        <w:docPartUnique/>
      </w:docPartObj>
    </w:sdtPr>
    <w:sdtEndPr>
      <w:rPr>
        <w:noProof/>
      </w:rPr>
    </w:sdtEndPr>
    <w:sdtContent>
      <w:p w14:paraId="0F1FC455" w14:textId="641238A9" w:rsidR="008B5D1B" w:rsidRDefault="008B5D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69515"/>
      <w:docPartObj>
        <w:docPartGallery w:val="Page Numbers (Bottom of Page)"/>
        <w:docPartUnique/>
      </w:docPartObj>
    </w:sdtPr>
    <w:sdtEndPr>
      <w:rPr>
        <w:noProof/>
      </w:rPr>
    </w:sdtEndPr>
    <w:sdtContent>
      <w:p w14:paraId="763B0E3C" w14:textId="6EDD7A69" w:rsidR="008B5D1B" w:rsidRDefault="008B5D1B">
        <w:pPr>
          <w:pStyle w:val="Footer"/>
          <w:jc w:val="right"/>
        </w:pPr>
        <w:r>
          <w:fldChar w:fldCharType="begin"/>
        </w:r>
        <w:r>
          <w:instrText xml:space="preserve"> PAGE   \* MERGEFORMAT </w:instrText>
        </w:r>
        <w:r>
          <w:fldChar w:fldCharType="separate"/>
        </w:r>
        <w:r w:rsidR="001F1CB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DCBE4" w14:textId="77777777" w:rsidR="000E42E9" w:rsidRDefault="000E42E9" w:rsidP="00355A3E">
      <w:r>
        <w:separator/>
      </w:r>
    </w:p>
  </w:footnote>
  <w:footnote w:type="continuationSeparator" w:id="0">
    <w:p w14:paraId="0FA81B1B" w14:textId="77777777" w:rsidR="000E42E9" w:rsidRDefault="000E42E9" w:rsidP="00355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DFEAE" w14:textId="53089570" w:rsidR="00355A3E" w:rsidRDefault="00355A3E" w:rsidP="00355A3E">
    <w:pPr>
      <w:pStyle w:val="Header"/>
      <w:jc w:val="right"/>
    </w:pPr>
    <w:bookmarkStart w:id="6" w:name="TITUS1HeaderEvenPages"/>
    <w:r w:rsidRPr="00355A3E">
      <w:rPr>
        <w:rFonts w:ascii="PermianSansTypeface" w:hAnsi="PermianSansTypeface"/>
        <w:color w:val="000000"/>
      </w:rPr>
      <w:t>SP-2</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2993"/>
    <w:multiLevelType w:val="hybridMultilevel"/>
    <w:tmpl w:val="5EA20058"/>
    <w:lvl w:ilvl="0" w:tplc="94F4ED98">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B5F5E46"/>
    <w:multiLevelType w:val="hybridMultilevel"/>
    <w:tmpl w:val="021E92A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19325A38"/>
    <w:multiLevelType w:val="hybridMultilevel"/>
    <w:tmpl w:val="7730DC96"/>
    <w:lvl w:ilvl="0" w:tplc="6EC021F0">
      <w:start w:val="1"/>
      <w:numFmt w:val="decimal"/>
      <w:lvlText w:val="%1)"/>
      <w:lvlJc w:val="left"/>
      <w:pPr>
        <w:ind w:left="4472" w:hanging="360"/>
      </w:pPr>
      <w:rPr>
        <w:rFonts w:hint="default"/>
      </w:rPr>
    </w:lvl>
    <w:lvl w:ilvl="1" w:tplc="08180019" w:tentative="1">
      <w:start w:val="1"/>
      <w:numFmt w:val="lowerLetter"/>
      <w:lvlText w:val="%2."/>
      <w:lvlJc w:val="left"/>
      <w:pPr>
        <w:ind w:left="1222" w:hanging="360"/>
      </w:pPr>
    </w:lvl>
    <w:lvl w:ilvl="2" w:tplc="0818001B" w:tentative="1">
      <w:start w:val="1"/>
      <w:numFmt w:val="lowerRoman"/>
      <w:lvlText w:val="%3."/>
      <w:lvlJc w:val="right"/>
      <w:pPr>
        <w:ind w:left="1942" w:hanging="180"/>
      </w:pPr>
    </w:lvl>
    <w:lvl w:ilvl="3" w:tplc="0818000F" w:tentative="1">
      <w:start w:val="1"/>
      <w:numFmt w:val="decimal"/>
      <w:lvlText w:val="%4."/>
      <w:lvlJc w:val="left"/>
      <w:pPr>
        <w:ind w:left="2662" w:hanging="360"/>
      </w:pPr>
    </w:lvl>
    <w:lvl w:ilvl="4" w:tplc="08180019" w:tentative="1">
      <w:start w:val="1"/>
      <w:numFmt w:val="lowerLetter"/>
      <w:lvlText w:val="%5."/>
      <w:lvlJc w:val="left"/>
      <w:pPr>
        <w:ind w:left="3382" w:hanging="360"/>
      </w:pPr>
    </w:lvl>
    <w:lvl w:ilvl="5" w:tplc="0818001B" w:tentative="1">
      <w:start w:val="1"/>
      <w:numFmt w:val="lowerRoman"/>
      <w:lvlText w:val="%6."/>
      <w:lvlJc w:val="right"/>
      <w:pPr>
        <w:ind w:left="4102" w:hanging="180"/>
      </w:pPr>
    </w:lvl>
    <w:lvl w:ilvl="6" w:tplc="0818000F" w:tentative="1">
      <w:start w:val="1"/>
      <w:numFmt w:val="decimal"/>
      <w:lvlText w:val="%7."/>
      <w:lvlJc w:val="left"/>
      <w:pPr>
        <w:ind w:left="4822" w:hanging="360"/>
      </w:pPr>
    </w:lvl>
    <w:lvl w:ilvl="7" w:tplc="08180019" w:tentative="1">
      <w:start w:val="1"/>
      <w:numFmt w:val="lowerLetter"/>
      <w:lvlText w:val="%8."/>
      <w:lvlJc w:val="left"/>
      <w:pPr>
        <w:ind w:left="5542" w:hanging="360"/>
      </w:pPr>
    </w:lvl>
    <w:lvl w:ilvl="8" w:tplc="0818001B" w:tentative="1">
      <w:start w:val="1"/>
      <w:numFmt w:val="lowerRoman"/>
      <w:lvlText w:val="%9."/>
      <w:lvlJc w:val="right"/>
      <w:pPr>
        <w:ind w:left="6262" w:hanging="180"/>
      </w:pPr>
    </w:lvl>
  </w:abstractNum>
  <w:abstractNum w:abstractNumId="3" w15:restartNumberingAfterBreak="0">
    <w:nsid w:val="25BF469E"/>
    <w:multiLevelType w:val="hybridMultilevel"/>
    <w:tmpl w:val="175EF7B4"/>
    <w:lvl w:ilvl="0" w:tplc="1990F630">
      <w:start w:val="1"/>
      <w:numFmt w:val="decimal"/>
      <w:lvlText w:val="%1."/>
      <w:lvlJc w:val="left"/>
      <w:pPr>
        <w:ind w:left="942" w:hanging="375"/>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4" w15:restartNumberingAfterBreak="0">
    <w:nsid w:val="29A730E9"/>
    <w:multiLevelType w:val="hybridMultilevel"/>
    <w:tmpl w:val="130E48FE"/>
    <w:lvl w:ilvl="0" w:tplc="0818000F">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5" w15:restartNumberingAfterBreak="0">
    <w:nsid w:val="4E3F0878"/>
    <w:multiLevelType w:val="hybridMultilevel"/>
    <w:tmpl w:val="95101C56"/>
    <w:lvl w:ilvl="0" w:tplc="3508EEE0">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6" w15:restartNumberingAfterBreak="0">
    <w:nsid w:val="51113D83"/>
    <w:multiLevelType w:val="hybridMultilevel"/>
    <w:tmpl w:val="7C8436F0"/>
    <w:lvl w:ilvl="0" w:tplc="08180011">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7" w15:restartNumberingAfterBreak="0">
    <w:nsid w:val="545B796E"/>
    <w:multiLevelType w:val="hybridMultilevel"/>
    <w:tmpl w:val="AFF247F4"/>
    <w:lvl w:ilvl="0" w:tplc="F0162B72">
      <w:start w:val="2"/>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64304266"/>
    <w:multiLevelType w:val="hybridMultilevel"/>
    <w:tmpl w:val="74543F68"/>
    <w:lvl w:ilvl="0" w:tplc="D18EDA3A">
      <w:start w:val="3"/>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9" w15:restartNumberingAfterBreak="0">
    <w:nsid w:val="655B2A31"/>
    <w:multiLevelType w:val="hybridMultilevel"/>
    <w:tmpl w:val="2AE883AC"/>
    <w:lvl w:ilvl="0" w:tplc="BF28DE9E">
      <w:start w:val="1"/>
      <w:numFmt w:val="decimal"/>
      <w:lvlText w:val="%1."/>
      <w:lvlJc w:val="left"/>
      <w:pPr>
        <w:ind w:left="7874" w:hanging="360"/>
      </w:pPr>
      <w:rPr>
        <w:rFonts w:ascii="Times New Roman" w:hAnsi="Times New Roman" w:cs="Times New Roman" w:hint="default"/>
        <w:b/>
      </w:rPr>
    </w:lvl>
    <w:lvl w:ilvl="1" w:tplc="04090011">
      <w:start w:val="1"/>
      <w:numFmt w:val="decimal"/>
      <w:lvlText w:val="%2)"/>
      <w:lvlJc w:val="left"/>
      <w:pPr>
        <w:ind w:left="1495" w:hanging="360"/>
      </w:p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79DF2592"/>
    <w:multiLevelType w:val="hybridMultilevel"/>
    <w:tmpl w:val="7B8E6684"/>
    <w:lvl w:ilvl="0" w:tplc="0818000F">
      <w:start w:val="4"/>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8"/>
  </w:num>
  <w:num w:numId="5">
    <w:abstractNumId w:val="4"/>
  </w:num>
  <w:num w:numId="6">
    <w:abstractNumId w:val="3"/>
  </w:num>
  <w:num w:numId="7">
    <w:abstractNumId w:val="5"/>
  </w:num>
  <w:num w:numId="8">
    <w:abstractNumId w:val="5"/>
    <w:lvlOverride w:ilvl="0">
      <w:lvl w:ilvl="0" w:tplc="3508EEE0">
        <w:start w:val="1"/>
        <w:numFmt w:val="decimal"/>
        <w:suff w:val="nothing"/>
        <w:lvlText w:val="%1)"/>
        <w:lvlJc w:val="left"/>
        <w:pPr>
          <w:ind w:left="927" w:hanging="360"/>
        </w:pPr>
        <w:rPr>
          <w:rFonts w:hint="default"/>
        </w:rPr>
      </w:lvl>
    </w:lvlOverride>
    <w:lvlOverride w:ilvl="1">
      <w:lvl w:ilvl="1" w:tplc="08180019" w:tentative="1">
        <w:start w:val="1"/>
        <w:numFmt w:val="lowerLetter"/>
        <w:lvlText w:val="%2."/>
        <w:lvlJc w:val="left"/>
        <w:pPr>
          <w:ind w:left="1440" w:hanging="360"/>
        </w:pPr>
      </w:lvl>
    </w:lvlOverride>
    <w:lvlOverride w:ilvl="2">
      <w:lvl w:ilvl="2" w:tplc="0818001B" w:tentative="1">
        <w:start w:val="1"/>
        <w:numFmt w:val="lowerRoman"/>
        <w:lvlText w:val="%3."/>
        <w:lvlJc w:val="right"/>
        <w:pPr>
          <w:ind w:left="2160" w:hanging="180"/>
        </w:pPr>
      </w:lvl>
    </w:lvlOverride>
    <w:lvlOverride w:ilvl="3">
      <w:lvl w:ilvl="3" w:tplc="0818000F" w:tentative="1">
        <w:start w:val="1"/>
        <w:numFmt w:val="decimal"/>
        <w:lvlText w:val="%4."/>
        <w:lvlJc w:val="left"/>
        <w:pPr>
          <w:ind w:left="2880" w:hanging="360"/>
        </w:pPr>
      </w:lvl>
    </w:lvlOverride>
    <w:lvlOverride w:ilvl="4">
      <w:lvl w:ilvl="4" w:tplc="08180019" w:tentative="1">
        <w:start w:val="1"/>
        <w:numFmt w:val="lowerLetter"/>
        <w:lvlText w:val="%5."/>
        <w:lvlJc w:val="left"/>
        <w:pPr>
          <w:ind w:left="3600" w:hanging="360"/>
        </w:pPr>
      </w:lvl>
    </w:lvlOverride>
    <w:lvlOverride w:ilvl="5">
      <w:lvl w:ilvl="5" w:tplc="0818001B" w:tentative="1">
        <w:start w:val="1"/>
        <w:numFmt w:val="lowerRoman"/>
        <w:lvlText w:val="%6."/>
        <w:lvlJc w:val="right"/>
        <w:pPr>
          <w:ind w:left="4320" w:hanging="180"/>
        </w:pPr>
      </w:lvl>
    </w:lvlOverride>
    <w:lvlOverride w:ilvl="6">
      <w:lvl w:ilvl="6" w:tplc="0818000F" w:tentative="1">
        <w:start w:val="1"/>
        <w:numFmt w:val="decimal"/>
        <w:lvlText w:val="%7."/>
        <w:lvlJc w:val="left"/>
        <w:pPr>
          <w:ind w:left="5040" w:hanging="360"/>
        </w:pPr>
      </w:lvl>
    </w:lvlOverride>
    <w:lvlOverride w:ilvl="7">
      <w:lvl w:ilvl="7" w:tplc="08180019" w:tentative="1">
        <w:start w:val="1"/>
        <w:numFmt w:val="lowerLetter"/>
        <w:lvlText w:val="%8."/>
        <w:lvlJc w:val="left"/>
        <w:pPr>
          <w:ind w:left="5760" w:hanging="360"/>
        </w:pPr>
      </w:lvl>
    </w:lvlOverride>
    <w:lvlOverride w:ilvl="8">
      <w:lvl w:ilvl="8" w:tplc="0818001B" w:tentative="1">
        <w:start w:val="1"/>
        <w:numFmt w:val="lowerRoman"/>
        <w:lvlText w:val="%9."/>
        <w:lvlJc w:val="right"/>
        <w:pPr>
          <w:ind w:left="6480" w:hanging="180"/>
        </w:pPr>
      </w:lvl>
    </w:lvlOverride>
  </w:num>
  <w:num w:numId="9">
    <w:abstractNumId w:val="5"/>
    <w:lvlOverride w:ilvl="0">
      <w:lvl w:ilvl="0" w:tplc="3508EEE0">
        <w:start w:val="1"/>
        <w:numFmt w:val="decimal"/>
        <w:suff w:val="space"/>
        <w:lvlText w:val="%1)"/>
        <w:lvlJc w:val="left"/>
        <w:pPr>
          <w:ind w:left="786" w:hanging="360"/>
        </w:pPr>
        <w:rPr>
          <w:rFonts w:hint="default"/>
        </w:rPr>
      </w:lvl>
    </w:lvlOverride>
    <w:lvlOverride w:ilvl="1">
      <w:lvl w:ilvl="1" w:tplc="08180019" w:tentative="1">
        <w:start w:val="1"/>
        <w:numFmt w:val="lowerLetter"/>
        <w:lvlText w:val="%2."/>
        <w:lvlJc w:val="left"/>
        <w:pPr>
          <w:ind w:left="1440" w:hanging="360"/>
        </w:pPr>
      </w:lvl>
    </w:lvlOverride>
    <w:lvlOverride w:ilvl="2">
      <w:lvl w:ilvl="2" w:tplc="0818001B" w:tentative="1">
        <w:start w:val="1"/>
        <w:numFmt w:val="lowerRoman"/>
        <w:lvlText w:val="%3."/>
        <w:lvlJc w:val="right"/>
        <w:pPr>
          <w:ind w:left="2160" w:hanging="180"/>
        </w:pPr>
      </w:lvl>
    </w:lvlOverride>
    <w:lvlOverride w:ilvl="3">
      <w:lvl w:ilvl="3" w:tplc="0818000F" w:tentative="1">
        <w:start w:val="1"/>
        <w:numFmt w:val="decimal"/>
        <w:lvlText w:val="%4."/>
        <w:lvlJc w:val="left"/>
        <w:pPr>
          <w:ind w:left="2880" w:hanging="360"/>
        </w:pPr>
      </w:lvl>
    </w:lvlOverride>
    <w:lvlOverride w:ilvl="4">
      <w:lvl w:ilvl="4" w:tplc="08180019" w:tentative="1">
        <w:start w:val="1"/>
        <w:numFmt w:val="lowerLetter"/>
        <w:lvlText w:val="%5."/>
        <w:lvlJc w:val="left"/>
        <w:pPr>
          <w:ind w:left="3600" w:hanging="360"/>
        </w:pPr>
      </w:lvl>
    </w:lvlOverride>
    <w:lvlOverride w:ilvl="5">
      <w:lvl w:ilvl="5" w:tplc="0818001B" w:tentative="1">
        <w:start w:val="1"/>
        <w:numFmt w:val="lowerRoman"/>
        <w:lvlText w:val="%6."/>
        <w:lvlJc w:val="right"/>
        <w:pPr>
          <w:ind w:left="4320" w:hanging="180"/>
        </w:pPr>
      </w:lvl>
    </w:lvlOverride>
    <w:lvlOverride w:ilvl="6">
      <w:lvl w:ilvl="6" w:tplc="0818000F" w:tentative="1">
        <w:start w:val="1"/>
        <w:numFmt w:val="decimal"/>
        <w:lvlText w:val="%7."/>
        <w:lvlJc w:val="left"/>
        <w:pPr>
          <w:ind w:left="5040" w:hanging="360"/>
        </w:pPr>
      </w:lvl>
    </w:lvlOverride>
    <w:lvlOverride w:ilvl="7">
      <w:lvl w:ilvl="7" w:tplc="08180019" w:tentative="1">
        <w:start w:val="1"/>
        <w:numFmt w:val="lowerLetter"/>
        <w:lvlText w:val="%8."/>
        <w:lvlJc w:val="left"/>
        <w:pPr>
          <w:ind w:left="5760" w:hanging="360"/>
        </w:pPr>
      </w:lvl>
    </w:lvlOverride>
    <w:lvlOverride w:ilvl="8">
      <w:lvl w:ilvl="8" w:tplc="0818001B" w:tentative="1">
        <w:start w:val="1"/>
        <w:numFmt w:val="lowerRoman"/>
        <w:lvlText w:val="%9."/>
        <w:lvlJc w:val="right"/>
        <w:pPr>
          <w:ind w:left="6480" w:hanging="180"/>
        </w:pPr>
      </w:lvl>
    </w:lvlOverride>
  </w:num>
  <w:num w:numId="10">
    <w:abstractNumId w:val="10"/>
  </w:num>
  <w:num w:numId="11">
    <w:abstractNumId w:val="7"/>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35B"/>
    <w:rsid w:val="00000158"/>
    <w:rsid w:val="00012096"/>
    <w:rsid w:val="00017BCF"/>
    <w:rsid w:val="00021896"/>
    <w:rsid w:val="00024763"/>
    <w:rsid w:val="0003146A"/>
    <w:rsid w:val="00036F1A"/>
    <w:rsid w:val="00042075"/>
    <w:rsid w:val="000671B5"/>
    <w:rsid w:val="00073B57"/>
    <w:rsid w:val="00076650"/>
    <w:rsid w:val="000815EC"/>
    <w:rsid w:val="0008231E"/>
    <w:rsid w:val="00086BAD"/>
    <w:rsid w:val="00086E64"/>
    <w:rsid w:val="000A0FE8"/>
    <w:rsid w:val="000A49C5"/>
    <w:rsid w:val="000D5D10"/>
    <w:rsid w:val="000D68CB"/>
    <w:rsid w:val="000E42E9"/>
    <w:rsid w:val="000E627C"/>
    <w:rsid w:val="000E6C2E"/>
    <w:rsid w:val="000F00A8"/>
    <w:rsid w:val="000F0526"/>
    <w:rsid w:val="000F6B19"/>
    <w:rsid w:val="00117DAD"/>
    <w:rsid w:val="00122FC7"/>
    <w:rsid w:val="00127597"/>
    <w:rsid w:val="00136B76"/>
    <w:rsid w:val="00143E9D"/>
    <w:rsid w:val="00160CAE"/>
    <w:rsid w:val="0016230E"/>
    <w:rsid w:val="00165D60"/>
    <w:rsid w:val="00167EF9"/>
    <w:rsid w:val="001863BF"/>
    <w:rsid w:val="00187F73"/>
    <w:rsid w:val="00192733"/>
    <w:rsid w:val="001943B5"/>
    <w:rsid w:val="001A1616"/>
    <w:rsid w:val="001A7805"/>
    <w:rsid w:val="001C0C6D"/>
    <w:rsid w:val="001C1983"/>
    <w:rsid w:val="001C5074"/>
    <w:rsid w:val="001D13A8"/>
    <w:rsid w:val="001D3256"/>
    <w:rsid w:val="001F1CBE"/>
    <w:rsid w:val="00202AEC"/>
    <w:rsid w:val="0021582D"/>
    <w:rsid w:val="0022679B"/>
    <w:rsid w:val="002273DB"/>
    <w:rsid w:val="002276F0"/>
    <w:rsid w:val="00231E06"/>
    <w:rsid w:val="00241B9D"/>
    <w:rsid w:val="0025593A"/>
    <w:rsid w:val="0025616C"/>
    <w:rsid w:val="00265B40"/>
    <w:rsid w:val="00265C68"/>
    <w:rsid w:val="0027117A"/>
    <w:rsid w:val="002725F5"/>
    <w:rsid w:val="00274241"/>
    <w:rsid w:val="0027786A"/>
    <w:rsid w:val="00280FF7"/>
    <w:rsid w:val="00284F82"/>
    <w:rsid w:val="0029156B"/>
    <w:rsid w:val="00293A7C"/>
    <w:rsid w:val="00297F51"/>
    <w:rsid w:val="002A1A92"/>
    <w:rsid w:val="002A6ADD"/>
    <w:rsid w:val="002B4741"/>
    <w:rsid w:val="002C06B1"/>
    <w:rsid w:val="002D6F37"/>
    <w:rsid w:val="002E14AA"/>
    <w:rsid w:val="002F17E6"/>
    <w:rsid w:val="003060C7"/>
    <w:rsid w:val="00306BE3"/>
    <w:rsid w:val="00315665"/>
    <w:rsid w:val="003216B2"/>
    <w:rsid w:val="003254D2"/>
    <w:rsid w:val="0032784F"/>
    <w:rsid w:val="003331C7"/>
    <w:rsid w:val="00340672"/>
    <w:rsid w:val="003448AB"/>
    <w:rsid w:val="00344D5A"/>
    <w:rsid w:val="003469DA"/>
    <w:rsid w:val="00355A3E"/>
    <w:rsid w:val="003669A3"/>
    <w:rsid w:val="00377E9F"/>
    <w:rsid w:val="0038448D"/>
    <w:rsid w:val="0039667D"/>
    <w:rsid w:val="003B36E3"/>
    <w:rsid w:val="003B5997"/>
    <w:rsid w:val="003C029C"/>
    <w:rsid w:val="003C5FEF"/>
    <w:rsid w:val="003D01AB"/>
    <w:rsid w:val="003D7FFD"/>
    <w:rsid w:val="003E085B"/>
    <w:rsid w:val="003E5091"/>
    <w:rsid w:val="003E57EF"/>
    <w:rsid w:val="004060AD"/>
    <w:rsid w:val="0041556F"/>
    <w:rsid w:val="00434A17"/>
    <w:rsid w:val="00441636"/>
    <w:rsid w:val="00443717"/>
    <w:rsid w:val="00467C7C"/>
    <w:rsid w:val="00477D6C"/>
    <w:rsid w:val="0048276B"/>
    <w:rsid w:val="0048398F"/>
    <w:rsid w:val="00486C20"/>
    <w:rsid w:val="004933A7"/>
    <w:rsid w:val="0049389D"/>
    <w:rsid w:val="00496F6B"/>
    <w:rsid w:val="004A34B3"/>
    <w:rsid w:val="004B72CB"/>
    <w:rsid w:val="004B7655"/>
    <w:rsid w:val="004C4DE9"/>
    <w:rsid w:val="004D5741"/>
    <w:rsid w:val="004F6AD3"/>
    <w:rsid w:val="004F6E29"/>
    <w:rsid w:val="0050228B"/>
    <w:rsid w:val="00521F74"/>
    <w:rsid w:val="0052352A"/>
    <w:rsid w:val="0052453D"/>
    <w:rsid w:val="00527CF1"/>
    <w:rsid w:val="00533F93"/>
    <w:rsid w:val="00542F35"/>
    <w:rsid w:val="00544F3E"/>
    <w:rsid w:val="00545453"/>
    <w:rsid w:val="0055456F"/>
    <w:rsid w:val="00565E59"/>
    <w:rsid w:val="00577B85"/>
    <w:rsid w:val="00581888"/>
    <w:rsid w:val="005834AE"/>
    <w:rsid w:val="00586ED8"/>
    <w:rsid w:val="00593434"/>
    <w:rsid w:val="00597973"/>
    <w:rsid w:val="005C14A6"/>
    <w:rsid w:val="005C234F"/>
    <w:rsid w:val="005C55EF"/>
    <w:rsid w:val="005D6764"/>
    <w:rsid w:val="005E79BA"/>
    <w:rsid w:val="005F14A8"/>
    <w:rsid w:val="00617A18"/>
    <w:rsid w:val="006351F8"/>
    <w:rsid w:val="006712C1"/>
    <w:rsid w:val="006772F1"/>
    <w:rsid w:val="00684063"/>
    <w:rsid w:val="00687835"/>
    <w:rsid w:val="0069597A"/>
    <w:rsid w:val="006B27CC"/>
    <w:rsid w:val="006B4C57"/>
    <w:rsid w:val="006E35FD"/>
    <w:rsid w:val="006F16EB"/>
    <w:rsid w:val="0070321C"/>
    <w:rsid w:val="00703FF3"/>
    <w:rsid w:val="007137F5"/>
    <w:rsid w:val="00713803"/>
    <w:rsid w:val="00713E23"/>
    <w:rsid w:val="00737171"/>
    <w:rsid w:val="0076081F"/>
    <w:rsid w:val="00777B76"/>
    <w:rsid w:val="00780BC0"/>
    <w:rsid w:val="00786D0A"/>
    <w:rsid w:val="007A48E0"/>
    <w:rsid w:val="007B3065"/>
    <w:rsid w:val="007B7AA0"/>
    <w:rsid w:val="007D03AD"/>
    <w:rsid w:val="007E3186"/>
    <w:rsid w:val="007E43BA"/>
    <w:rsid w:val="007E5425"/>
    <w:rsid w:val="007F08B8"/>
    <w:rsid w:val="007F099B"/>
    <w:rsid w:val="007F3AE7"/>
    <w:rsid w:val="007F479E"/>
    <w:rsid w:val="00800C7A"/>
    <w:rsid w:val="00801EC5"/>
    <w:rsid w:val="00804FA2"/>
    <w:rsid w:val="00811DD1"/>
    <w:rsid w:val="00812D3E"/>
    <w:rsid w:val="00815C32"/>
    <w:rsid w:val="00815ED3"/>
    <w:rsid w:val="0081681C"/>
    <w:rsid w:val="008178F5"/>
    <w:rsid w:val="00824CC9"/>
    <w:rsid w:val="00850815"/>
    <w:rsid w:val="008571A0"/>
    <w:rsid w:val="00857A6B"/>
    <w:rsid w:val="0086413D"/>
    <w:rsid w:val="008713AB"/>
    <w:rsid w:val="0088048A"/>
    <w:rsid w:val="0088224D"/>
    <w:rsid w:val="00893C07"/>
    <w:rsid w:val="008A0AD3"/>
    <w:rsid w:val="008A143B"/>
    <w:rsid w:val="008B1034"/>
    <w:rsid w:val="008B2997"/>
    <w:rsid w:val="008B5D1B"/>
    <w:rsid w:val="008D46B0"/>
    <w:rsid w:val="008E1797"/>
    <w:rsid w:val="008F1B21"/>
    <w:rsid w:val="009047EF"/>
    <w:rsid w:val="00914A21"/>
    <w:rsid w:val="00922613"/>
    <w:rsid w:val="00936DAC"/>
    <w:rsid w:val="009472B4"/>
    <w:rsid w:val="00957CF2"/>
    <w:rsid w:val="00961325"/>
    <w:rsid w:val="00961773"/>
    <w:rsid w:val="009627ED"/>
    <w:rsid w:val="00962D95"/>
    <w:rsid w:val="0096774B"/>
    <w:rsid w:val="009777E0"/>
    <w:rsid w:val="00980879"/>
    <w:rsid w:val="009824EF"/>
    <w:rsid w:val="009864C8"/>
    <w:rsid w:val="00995F80"/>
    <w:rsid w:val="009A14C5"/>
    <w:rsid w:val="009A193D"/>
    <w:rsid w:val="009B1F3A"/>
    <w:rsid w:val="009C06E8"/>
    <w:rsid w:val="009C3A90"/>
    <w:rsid w:val="009D0814"/>
    <w:rsid w:val="009F4335"/>
    <w:rsid w:val="00A17859"/>
    <w:rsid w:val="00A249DC"/>
    <w:rsid w:val="00A24FDC"/>
    <w:rsid w:val="00A425A4"/>
    <w:rsid w:val="00A44DC0"/>
    <w:rsid w:val="00A5357C"/>
    <w:rsid w:val="00A629AE"/>
    <w:rsid w:val="00A65FF3"/>
    <w:rsid w:val="00A93493"/>
    <w:rsid w:val="00AA031E"/>
    <w:rsid w:val="00AB0189"/>
    <w:rsid w:val="00AB0564"/>
    <w:rsid w:val="00AB58D6"/>
    <w:rsid w:val="00AC0A2F"/>
    <w:rsid w:val="00AC1E12"/>
    <w:rsid w:val="00AC30C6"/>
    <w:rsid w:val="00AD15DE"/>
    <w:rsid w:val="00AD2195"/>
    <w:rsid w:val="00AE0E47"/>
    <w:rsid w:val="00AF07C7"/>
    <w:rsid w:val="00AF1E74"/>
    <w:rsid w:val="00AF5243"/>
    <w:rsid w:val="00B220C9"/>
    <w:rsid w:val="00B23FFF"/>
    <w:rsid w:val="00B24372"/>
    <w:rsid w:val="00B40363"/>
    <w:rsid w:val="00B47521"/>
    <w:rsid w:val="00B57E70"/>
    <w:rsid w:val="00B65240"/>
    <w:rsid w:val="00B75866"/>
    <w:rsid w:val="00B82CB9"/>
    <w:rsid w:val="00B91497"/>
    <w:rsid w:val="00B93B46"/>
    <w:rsid w:val="00B96789"/>
    <w:rsid w:val="00BA0E0C"/>
    <w:rsid w:val="00BB1292"/>
    <w:rsid w:val="00BB7494"/>
    <w:rsid w:val="00BC02B4"/>
    <w:rsid w:val="00BC55E5"/>
    <w:rsid w:val="00BD6853"/>
    <w:rsid w:val="00BF08C4"/>
    <w:rsid w:val="00BF54CD"/>
    <w:rsid w:val="00C10905"/>
    <w:rsid w:val="00C23D98"/>
    <w:rsid w:val="00C256FD"/>
    <w:rsid w:val="00C35DF3"/>
    <w:rsid w:val="00C42CA3"/>
    <w:rsid w:val="00C461FF"/>
    <w:rsid w:val="00C55272"/>
    <w:rsid w:val="00C604D7"/>
    <w:rsid w:val="00C70231"/>
    <w:rsid w:val="00C829FD"/>
    <w:rsid w:val="00C900F6"/>
    <w:rsid w:val="00CA52AA"/>
    <w:rsid w:val="00CB2CFB"/>
    <w:rsid w:val="00CC78F7"/>
    <w:rsid w:val="00CD0781"/>
    <w:rsid w:val="00CD489D"/>
    <w:rsid w:val="00CD5242"/>
    <w:rsid w:val="00CE46D1"/>
    <w:rsid w:val="00CF139F"/>
    <w:rsid w:val="00D07540"/>
    <w:rsid w:val="00D112BF"/>
    <w:rsid w:val="00D11A3E"/>
    <w:rsid w:val="00D1335B"/>
    <w:rsid w:val="00D34000"/>
    <w:rsid w:val="00D34919"/>
    <w:rsid w:val="00D51638"/>
    <w:rsid w:val="00D52E49"/>
    <w:rsid w:val="00D53C2F"/>
    <w:rsid w:val="00D618F8"/>
    <w:rsid w:val="00D70909"/>
    <w:rsid w:val="00D75186"/>
    <w:rsid w:val="00D755B9"/>
    <w:rsid w:val="00DA0132"/>
    <w:rsid w:val="00DD067F"/>
    <w:rsid w:val="00DE1658"/>
    <w:rsid w:val="00DE3BBE"/>
    <w:rsid w:val="00DF4416"/>
    <w:rsid w:val="00E030CA"/>
    <w:rsid w:val="00E070AE"/>
    <w:rsid w:val="00E1285B"/>
    <w:rsid w:val="00E17357"/>
    <w:rsid w:val="00E17CCD"/>
    <w:rsid w:val="00E3639A"/>
    <w:rsid w:val="00E455BD"/>
    <w:rsid w:val="00E466E8"/>
    <w:rsid w:val="00E469E5"/>
    <w:rsid w:val="00E505D0"/>
    <w:rsid w:val="00E527FD"/>
    <w:rsid w:val="00E55E56"/>
    <w:rsid w:val="00E624B8"/>
    <w:rsid w:val="00E70BD0"/>
    <w:rsid w:val="00E7124B"/>
    <w:rsid w:val="00E83BB1"/>
    <w:rsid w:val="00E95951"/>
    <w:rsid w:val="00EB1FAB"/>
    <w:rsid w:val="00EC459B"/>
    <w:rsid w:val="00EC75E2"/>
    <w:rsid w:val="00ED0AA3"/>
    <w:rsid w:val="00ED20BA"/>
    <w:rsid w:val="00ED2E6D"/>
    <w:rsid w:val="00EF0896"/>
    <w:rsid w:val="00EF0945"/>
    <w:rsid w:val="00EF1444"/>
    <w:rsid w:val="00EF758B"/>
    <w:rsid w:val="00F021AC"/>
    <w:rsid w:val="00F06D0C"/>
    <w:rsid w:val="00F36411"/>
    <w:rsid w:val="00F36D10"/>
    <w:rsid w:val="00F375A0"/>
    <w:rsid w:val="00F40A7B"/>
    <w:rsid w:val="00F5053D"/>
    <w:rsid w:val="00F720F6"/>
    <w:rsid w:val="00F72FF5"/>
    <w:rsid w:val="00F91ADD"/>
    <w:rsid w:val="00FA20DE"/>
    <w:rsid w:val="00FC1F82"/>
    <w:rsid w:val="00FC3575"/>
    <w:rsid w:val="00FD5FE9"/>
    <w:rsid w:val="00FD7792"/>
    <w:rsid w:val="00FF4A4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17E9C"/>
  <w15:docId w15:val="{0B75B46B-D152-4FB6-8DEB-A01B9CE0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3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35B"/>
    <w:pPr>
      <w:ind w:left="720"/>
      <w:contextualSpacing/>
    </w:pPr>
  </w:style>
  <w:style w:type="paragraph" w:styleId="Header">
    <w:name w:val="header"/>
    <w:basedOn w:val="Normal"/>
    <w:link w:val="HeaderChar"/>
    <w:uiPriority w:val="99"/>
    <w:unhideWhenUsed/>
    <w:rsid w:val="00355A3E"/>
    <w:pPr>
      <w:tabs>
        <w:tab w:val="center" w:pos="4677"/>
        <w:tab w:val="right" w:pos="9355"/>
      </w:tabs>
    </w:pPr>
  </w:style>
  <w:style w:type="character" w:customStyle="1" w:styleId="HeaderChar">
    <w:name w:val="Header Char"/>
    <w:basedOn w:val="DefaultParagraphFont"/>
    <w:link w:val="Header"/>
    <w:uiPriority w:val="99"/>
    <w:rsid w:val="00355A3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55A3E"/>
    <w:pPr>
      <w:tabs>
        <w:tab w:val="center" w:pos="4677"/>
        <w:tab w:val="right" w:pos="9355"/>
      </w:tabs>
    </w:pPr>
  </w:style>
  <w:style w:type="character" w:customStyle="1" w:styleId="FooterChar">
    <w:name w:val="Footer Char"/>
    <w:basedOn w:val="DefaultParagraphFont"/>
    <w:link w:val="Footer"/>
    <w:uiPriority w:val="99"/>
    <w:rsid w:val="00355A3E"/>
    <w:rPr>
      <w:rFonts w:ascii="Times New Roman" w:eastAsia="Times New Roman" w:hAnsi="Times New Roman" w:cs="Times New Roman"/>
      <w:sz w:val="24"/>
      <w:szCs w:val="24"/>
      <w:lang w:val="en-US"/>
    </w:rPr>
  </w:style>
  <w:style w:type="paragraph" w:styleId="Revision">
    <w:name w:val="Revision"/>
    <w:hidden/>
    <w:uiPriority w:val="99"/>
    <w:semiHidden/>
    <w:rsid w:val="00344D5A"/>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0F6B19"/>
    <w:pPr>
      <w:spacing w:before="100" w:beforeAutospacing="1" w:after="100" w:afterAutospacing="1"/>
    </w:pPr>
    <w:rPr>
      <w:lang w:val="ro-MD" w:eastAsia="ro-MD"/>
    </w:rPr>
  </w:style>
  <w:style w:type="character" w:styleId="CommentReference">
    <w:name w:val="annotation reference"/>
    <w:basedOn w:val="DefaultParagraphFont"/>
    <w:uiPriority w:val="99"/>
    <w:semiHidden/>
    <w:unhideWhenUsed/>
    <w:rsid w:val="009F4335"/>
    <w:rPr>
      <w:sz w:val="16"/>
      <w:szCs w:val="16"/>
    </w:rPr>
  </w:style>
  <w:style w:type="paragraph" w:styleId="CommentText">
    <w:name w:val="annotation text"/>
    <w:basedOn w:val="Normal"/>
    <w:link w:val="CommentTextChar"/>
    <w:uiPriority w:val="99"/>
    <w:unhideWhenUsed/>
    <w:rsid w:val="009F4335"/>
    <w:rPr>
      <w:sz w:val="20"/>
      <w:szCs w:val="20"/>
    </w:rPr>
  </w:style>
  <w:style w:type="character" w:customStyle="1" w:styleId="CommentTextChar">
    <w:name w:val="Comment Text Char"/>
    <w:basedOn w:val="DefaultParagraphFont"/>
    <w:link w:val="CommentText"/>
    <w:uiPriority w:val="99"/>
    <w:rsid w:val="009F433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F4335"/>
    <w:rPr>
      <w:b/>
      <w:bCs/>
    </w:rPr>
  </w:style>
  <w:style w:type="character" w:customStyle="1" w:styleId="CommentSubjectChar">
    <w:name w:val="Comment Subject Char"/>
    <w:basedOn w:val="CommentTextChar"/>
    <w:link w:val="CommentSubject"/>
    <w:uiPriority w:val="99"/>
    <w:semiHidden/>
    <w:rsid w:val="009F4335"/>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435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472125c2-a884-41dc-a15c-b9c0a25fd400</TitusGUID>
  <TitusMetadata xmlns="">eyJucyI6Imh0dHA6XC9cL3d3dy5ibm0ubWRcL25zXC9ibm0iLCJwcm9wcyI6W3sibiI6IkNsYXNpZmljYXJlIiwidmFscyI6W3sidmFsdWUiOiJTUC0yIn1dfV19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DDC03-0DDA-45FB-AEDD-D5A91759FD34}">
  <ds:schemaRefs>
    <ds:schemaRef ds:uri="http://schemas.titus.com/TitusProperties/"/>
    <ds:schemaRef ds:uri=""/>
  </ds:schemaRefs>
</ds:datastoreItem>
</file>

<file path=customXml/itemProps2.xml><?xml version="1.0" encoding="utf-8"?>
<ds:datastoreItem xmlns:ds="http://schemas.openxmlformats.org/officeDocument/2006/customXml" ds:itemID="{86520B20-F077-499E-A757-727474EF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2023-09-01T17:01:00Z</cp:lastPrinted>
  <dcterms:created xsi:type="dcterms:W3CDTF">2023-09-01T17:02:00Z</dcterms:created>
  <dcterms:modified xsi:type="dcterms:W3CDTF">2023-09-01T17:02:00Z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472125c2-a884-41dc-a15c-b9c0a25fd400</vt:lpwstr>
  </property>
  <property fmtid="{D5CDD505-2E9C-101B-9397-08002B2CF9AE}" pid="3" name="Clasificare">
    <vt:lpwstr>SP-2</vt:lpwstr>
  </property>
</Properties>
</file>